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56" w:rsidRPr="006358B4" w:rsidRDefault="0033369A" w:rsidP="006358B4">
      <w:pPr>
        <w:jc w:val="both"/>
        <w:rPr>
          <w:rFonts w:ascii="Times New Roman" w:hAnsi="Times New Roman" w:cs="Times New Roman"/>
          <w:szCs w:val="24"/>
        </w:rPr>
      </w:pPr>
      <w:r w:rsidRPr="006358B4">
        <w:rPr>
          <w:rFonts w:ascii="Times New Roman" w:hAnsi="Times New Roman" w:cs="Times New Roman"/>
          <w:szCs w:val="24"/>
        </w:rPr>
        <w:t>EN</w:t>
      </w:r>
      <w:r w:rsidRPr="006358B4">
        <w:rPr>
          <w:rFonts w:ascii="Times New Roman" w:hAnsi="Times New Roman" w:cs="Times New Roman"/>
          <w:szCs w:val="24"/>
        </w:rPr>
        <w:cr/>
        <w:t>E-000894/2021</w:t>
      </w:r>
      <w:r w:rsidRPr="006358B4">
        <w:rPr>
          <w:rFonts w:ascii="Times New Roman" w:hAnsi="Times New Roman" w:cs="Times New Roman"/>
          <w:szCs w:val="24"/>
        </w:rPr>
        <w:cr/>
        <w:t>Answer given by Ms Johansson</w:t>
      </w:r>
      <w:r w:rsidRPr="006358B4">
        <w:rPr>
          <w:rFonts w:ascii="Times New Roman" w:hAnsi="Times New Roman" w:cs="Times New Roman"/>
          <w:szCs w:val="24"/>
        </w:rPr>
        <w:cr/>
      </w:r>
      <w:proofErr w:type="gramStart"/>
      <w:r w:rsidRPr="006358B4">
        <w:rPr>
          <w:rFonts w:ascii="Times New Roman" w:hAnsi="Times New Roman" w:cs="Times New Roman"/>
          <w:szCs w:val="24"/>
        </w:rPr>
        <w:t>on</w:t>
      </w:r>
      <w:proofErr w:type="gramEnd"/>
      <w:r w:rsidRPr="006358B4">
        <w:rPr>
          <w:rFonts w:ascii="Times New Roman" w:hAnsi="Times New Roman" w:cs="Times New Roman"/>
          <w:szCs w:val="24"/>
        </w:rPr>
        <w:t xml:space="preserve"> behalf of the European Commission</w:t>
      </w:r>
      <w:r w:rsidRPr="006358B4">
        <w:rPr>
          <w:rFonts w:ascii="Times New Roman" w:hAnsi="Times New Roman" w:cs="Times New Roman"/>
          <w:szCs w:val="24"/>
        </w:rPr>
        <w:cr/>
        <w:t>
(20.5.2021)</w:t>
      </w:r>
      <w:proofErr w:type="spellStart"/>
      <w:proofErr w:type="spellEnd"/>
      <w:r w:rsidRPr="006358B4">
        <w:rPr>
          <w:rFonts w:ascii="Times New Roman" w:hAnsi="Times New Roman" w:cs="Times New Roman"/>
          <w:szCs w:val="24"/>
        </w:rPr>
        <w:cr/>
      </w:r>
    </w:p>
    <w:p w:rsidR="00C13273" w:rsidRPr="006358B4" w:rsidRDefault="00C13273" w:rsidP="006358B4">
      <w:pPr>
        <w:jc w:val="both"/>
        <w:rPr>
          <w:rFonts w:ascii="Times New Roman" w:hAnsi="Times New Roman" w:cs="Times New Roman"/>
          <w:szCs w:val="24"/>
        </w:rPr>
      </w:pPr>
    </w:p>
    <w:p w:rsidR="00113C6D" w:rsidRPr="006358B4" w:rsidRDefault="00754256" w:rsidP="006358B4">
      <w:pPr>
        <w:pStyle w:val="ListParagraph"/>
        <w:ind w:left="0"/>
        <w:jc w:val="both"/>
        <w:rPr>
          <w:rFonts w:ascii="Times New Roman" w:hAnsi="Times New Roman" w:cs="Times New Roman"/>
          <w:sz w:val="24"/>
          <w:szCs w:val="24"/>
        </w:rPr>
      </w:pPr>
      <w:r w:rsidRPr="006358B4">
        <w:rPr>
          <w:rFonts w:ascii="Times New Roman" w:hAnsi="Times New Roman" w:cs="Times New Roman"/>
          <w:sz w:val="24"/>
          <w:szCs w:val="24"/>
        </w:rPr>
        <w:t xml:space="preserve">1. </w:t>
      </w:r>
      <w:r w:rsidR="00E3423C" w:rsidRPr="006358B4">
        <w:rPr>
          <w:rFonts w:ascii="Times New Roman" w:hAnsi="Times New Roman" w:cs="Times New Roman"/>
          <w:sz w:val="24"/>
          <w:szCs w:val="24"/>
        </w:rPr>
        <w:t>The Commission informs the Honourable Members that it has requested from the Hungarian authorities information on the measures they have taken or will take to ensure compliance with the judgment</w:t>
      </w:r>
      <w:r w:rsidR="008E09B6">
        <w:rPr>
          <w:rFonts w:ascii="Times New Roman" w:hAnsi="Times New Roman" w:cs="Times New Roman"/>
          <w:sz w:val="24"/>
          <w:szCs w:val="24"/>
        </w:rPr>
        <w:t xml:space="preserve"> of the </w:t>
      </w:r>
      <w:r w:rsidR="008E09B6" w:rsidRPr="0051264E">
        <w:rPr>
          <w:rFonts w:ascii="Times New Roman" w:hAnsi="Times New Roman" w:cs="Times New Roman"/>
          <w:sz w:val="24"/>
          <w:szCs w:val="24"/>
        </w:rPr>
        <w:t xml:space="preserve">Court of Justice of the </w:t>
      </w:r>
      <w:r w:rsidR="008E09B6">
        <w:rPr>
          <w:rFonts w:ascii="Times New Roman" w:hAnsi="Times New Roman" w:cs="Times New Roman"/>
          <w:sz w:val="24"/>
          <w:szCs w:val="24"/>
        </w:rPr>
        <w:t>EU</w:t>
      </w:r>
      <w:r w:rsidR="00E3423C" w:rsidRPr="006358B4">
        <w:rPr>
          <w:rFonts w:ascii="Times New Roman" w:hAnsi="Times New Roman" w:cs="Times New Roman"/>
          <w:sz w:val="24"/>
          <w:szCs w:val="24"/>
        </w:rPr>
        <w:t xml:space="preserve"> of 17</w:t>
      </w:r>
      <w:r w:rsidR="00B07B2B" w:rsidRPr="006358B4">
        <w:rPr>
          <w:rFonts w:ascii="Times New Roman" w:hAnsi="Times New Roman" w:cs="Times New Roman"/>
          <w:sz w:val="24"/>
          <w:szCs w:val="24"/>
        </w:rPr>
        <w:t> </w:t>
      </w:r>
      <w:r w:rsidR="00E3423C" w:rsidRPr="006358B4">
        <w:rPr>
          <w:rFonts w:ascii="Times New Roman" w:hAnsi="Times New Roman" w:cs="Times New Roman"/>
          <w:sz w:val="24"/>
          <w:szCs w:val="24"/>
        </w:rPr>
        <w:t>December 202</w:t>
      </w:r>
      <w:r w:rsidR="0010712D" w:rsidRPr="006358B4">
        <w:rPr>
          <w:rFonts w:ascii="Times New Roman" w:hAnsi="Times New Roman" w:cs="Times New Roman"/>
          <w:sz w:val="24"/>
          <w:szCs w:val="24"/>
        </w:rPr>
        <w:t>0</w:t>
      </w:r>
      <w:r w:rsidR="00E3423C" w:rsidRPr="006358B4">
        <w:rPr>
          <w:rFonts w:ascii="Times New Roman" w:hAnsi="Times New Roman" w:cs="Times New Roman"/>
          <w:sz w:val="24"/>
          <w:szCs w:val="24"/>
        </w:rPr>
        <w:t xml:space="preserve">. </w:t>
      </w:r>
      <w:r w:rsidR="00636908" w:rsidRPr="006358B4">
        <w:rPr>
          <w:rFonts w:ascii="Times New Roman" w:hAnsi="Times New Roman" w:cs="Times New Roman"/>
          <w:sz w:val="24"/>
          <w:szCs w:val="24"/>
        </w:rPr>
        <w:t>The Hungarian authorities have replied and the reply is being analysed</w:t>
      </w:r>
      <w:r w:rsidR="00E3423C" w:rsidRPr="006358B4">
        <w:rPr>
          <w:rFonts w:ascii="Times New Roman" w:hAnsi="Times New Roman" w:cs="Times New Roman"/>
          <w:sz w:val="24"/>
          <w:szCs w:val="24"/>
        </w:rPr>
        <w:t>.</w:t>
      </w:r>
      <w:r w:rsidR="00256000" w:rsidRPr="006358B4">
        <w:rPr>
          <w:rFonts w:ascii="Times New Roman" w:hAnsi="Times New Roman" w:cs="Times New Roman"/>
          <w:sz w:val="24"/>
          <w:szCs w:val="24"/>
        </w:rPr>
        <w:t xml:space="preserve"> If</w:t>
      </w:r>
      <w:r w:rsidR="00567A9A" w:rsidRPr="006358B4">
        <w:rPr>
          <w:rFonts w:ascii="Times New Roman" w:hAnsi="Times New Roman" w:cs="Times New Roman"/>
          <w:sz w:val="24"/>
          <w:szCs w:val="24"/>
        </w:rPr>
        <w:t xml:space="preserve"> </w:t>
      </w:r>
      <w:r w:rsidR="00256000" w:rsidRPr="006358B4">
        <w:rPr>
          <w:rFonts w:ascii="Times New Roman" w:hAnsi="Times New Roman" w:cs="Times New Roman"/>
          <w:sz w:val="24"/>
          <w:szCs w:val="24"/>
        </w:rPr>
        <w:t xml:space="preserve">the reply does not prove satisfactory, </w:t>
      </w:r>
      <w:r w:rsidR="005A7A91" w:rsidRPr="006358B4">
        <w:rPr>
          <w:rFonts w:ascii="Times New Roman" w:hAnsi="Times New Roman" w:cs="Times New Roman"/>
          <w:sz w:val="24"/>
          <w:szCs w:val="24"/>
        </w:rPr>
        <w:t xml:space="preserve">the Treaty empowers </w:t>
      </w:r>
      <w:r w:rsidR="00256000" w:rsidRPr="006358B4">
        <w:rPr>
          <w:rFonts w:ascii="Times New Roman" w:hAnsi="Times New Roman" w:cs="Times New Roman"/>
          <w:sz w:val="24"/>
          <w:szCs w:val="24"/>
        </w:rPr>
        <w:t>the Commission to in</w:t>
      </w:r>
      <w:r w:rsidR="001E5520">
        <w:rPr>
          <w:rFonts w:ascii="Times New Roman" w:hAnsi="Times New Roman" w:cs="Times New Roman"/>
          <w:sz w:val="24"/>
          <w:szCs w:val="24"/>
        </w:rPr>
        <w:t>itiate the procedure of Article </w:t>
      </w:r>
      <w:r w:rsidR="00256000" w:rsidRPr="006358B4">
        <w:rPr>
          <w:rFonts w:ascii="Times New Roman" w:hAnsi="Times New Roman" w:cs="Times New Roman"/>
          <w:sz w:val="24"/>
          <w:szCs w:val="24"/>
        </w:rPr>
        <w:t>260(2) of the Treaty on the Functioning of the European Union.</w:t>
      </w:r>
    </w:p>
    <w:p w:rsidR="00256000" w:rsidRPr="006358B4" w:rsidRDefault="00256000" w:rsidP="006358B4">
      <w:pPr>
        <w:jc w:val="both"/>
        <w:rPr>
          <w:rFonts w:ascii="Times New Roman" w:hAnsi="Times New Roman" w:cs="Times New Roman"/>
          <w:szCs w:val="24"/>
        </w:rPr>
      </w:pPr>
    </w:p>
    <w:p w:rsidR="00925108" w:rsidRPr="006358B4" w:rsidRDefault="00754256" w:rsidP="006358B4">
      <w:pPr>
        <w:pStyle w:val="ListParagraph"/>
        <w:ind w:left="0"/>
        <w:jc w:val="both"/>
        <w:rPr>
          <w:rFonts w:ascii="Times New Roman" w:hAnsi="Times New Roman" w:cs="Times New Roman"/>
          <w:sz w:val="24"/>
          <w:szCs w:val="24"/>
        </w:rPr>
      </w:pPr>
      <w:r w:rsidRPr="006358B4">
        <w:rPr>
          <w:rFonts w:ascii="Times New Roman" w:hAnsi="Times New Roman" w:cs="Times New Roman"/>
          <w:color w:val="000000"/>
          <w:sz w:val="24"/>
          <w:szCs w:val="24"/>
        </w:rPr>
        <w:t xml:space="preserve">2. </w:t>
      </w:r>
      <w:r w:rsidR="00925108" w:rsidRPr="006358B4">
        <w:rPr>
          <w:rFonts w:ascii="Times New Roman" w:hAnsi="Times New Roman" w:cs="Times New Roman"/>
          <w:color w:val="000000"/>
          <w:sz w:val="24"/>
          <w:szCs w:val="24"/>
        </w:rPr>
        <w:t xml:space="preserve">The Commission is fully committed to </w:t>
      </w:r>
      <w:r w:rsidR="00527E3C" w:rsidRPr="006358B4">
        <w:rPr>
          <w:rFonts w:ascii="Times New Roman" w:hAnsi="Times New Roman" w:cs="Times New Roman"/>
          <w:color w:val="000000"/>
          <w:sz w:val="24"/>
          <w:szCs w:val="24"/>
        </w:rPr>
        <w:t xml:space="preserve">applying </w:t>
      </w:r>
      <w:r w:rsidR="00925108" w:rsidRPr="006358B4">
        <w:rPr>
          <w:rFonts w:ascii="Times New Roman" w:hAnsi="Times New Roman" w:cs="Times New Roman"/>
          <w:color w:val="000000"/>
          <w:sz w:val="24"/>
          <w:szCs w:val="24"/>
        </w:rPr>
        <w:t>Regulation</w:t>
      </w:r>
      <w:r w:rsidR="00AC36C8" w:rsidRPr="006358B4">
        <w:rPr>
          <w:rFonts w:ascii="Times New Roman" w:hAnsi="Times New Roman" w:cs="Times New Roman"/>
          <w:color w:val="000000"/>
          <w:sz w:val="24"/>
          <w:szCs w:val="24"/>
        </w:rPr>
        <w:t xml:space="preserve"> (EU, </w:t>
      </w:r>
      <w:proofErr w:type="spellStart"/>
      <w:proofErr w:type="gramStart"/>
      <w:r w:rsidR="00AC36C8" w:rsidRPr="006358B4">
        <w:rPr>
          <w:rFonts w:ascii="Times New Roman" w:hAnsi="Times New Roman" w:cs="Times New Roman"/>
          <w:color w:val="000000"/>
          <w:sz w:val="24"/>
          <w:szCs w:val="24"/>
        </w:rPr>
        <w:t>Euratom</w:t>
      </w:r>
      <w:proofErr w:type="spellEnd"/>
      <w:proofErr w:type="gramEnd"/>
      <w:r w:rsidR="00AC36C8" w:rsidRPr="006358B4">
        <w:rPr>
          <w:rFonts w:ascii="Times New Roman" w:hAnsi="Times New Roman" w:cs="Times New Roman"/>
          <w:color w:val="000000"/>
          <w:sz w:val="24"/>
          <w:szCs w:val="24"/>
        </w:rPr>
        <w:t>) 2020/2092</w:t>
      </w:r>
      <w:r w:rsidR="00EA78F5" w:rsidRPr="006358B4">
        <w:rPr>
          <w:rStyle w:val="FootnoteReference"/>
          <w:rFonts w:ascii="Times New Roman" w:hAnsi="Times New Roman" w:cs="Times New Roman"/>
          <w:color w:val="000000"/>
          <w:sz w:val="24"/>
          <w:szCs w:val="24"/>
        </w:rPr>
        <w:footnoteReference w:id="2"/>
      </w:r>
      <w:r w:rsidR="00D66388" w:rsidRPr="006358B4">
        <w:rPr>
          <w:rFonts w:ascii="Times New Roman" w:hAnsi="Times New Roman" w:cs="Times New Roman"/>
          <w:color w:val="000000"/>
          <w:sz w:val="24"/>
          <w:szCs w:val="24"/>
        </w:rPr>
        <w:t xml:space="preserve"> </w:t>
      </w:r>
      <w:r w:rsidR="001E5520">
        <w:rPr>
          <w:rFonts w:ascii="Times New Roman" w:hAnsi="Times New Roman" w:cs="Times New Roman"/>
          <w:color w:val="000000"/>
          <w:sz w:val="24"/>
          <w:szCs w:val="24"/>
        </w:rPr>
        <w:t>as from 1 January </w:t>
      </w:r>
      <w:r w:rsidR="00925108" w:rsidRPr="006358B4">
        <w:rPr>
          <w:rFonts w:ascii="Times New Roman" w:hAnsi="Times New Roman" w:cs="Times New Roman"/>
          <w:color w:val="000000"/>
          <w:sz w:val="24"/>
          <w:szCs w:val="24"/>
        </w:rPr>
        <w:t xml:space="preserve">2021. </w:t>
      </w:r>
      <w:r w:rsidR="00EA78F5" w:rsidRPr="006358B4">
        <w:rPr>
          <w:rFonts w:ascii="Times New Roman" w:hAnsi="Times New Roman" w:cs="Times New Roman"/>
          <w:color w:val="000000"/>
          <w:sz w:val="24"/>
          <w:szCs w:val="24"/>
        </w:rPr>
        <w:t xml:space="preserve">The Regulation provides for a specific tool to adopt measures to protect the Union’s budget when breaches of the principles of the rule of law affect or seriously risk affecting </w:t>
      </w:r>
      <w:r w:rsidR="00925108" w:rsidRPr="006358B4">
        <w:rPr>
          <w:rFonts w:ascii="Times New Roman" w:hAnsi="Times New Roman" w:cs="Times New Roman"/>
          <w:color w:val="000000"/>
          <w:sz w:val="24"/>
          <w:szCs w:val="24"/>
        </w:rPr>
        <w:t xml:space="preserve">the Union budget and </w:t>
      </w:r>
      <w:r w:rsidR="00AC1214" w:rsidRPr="006358B4">
        <w:rPr>
          <w:rFonts w:ascii="Times New Roman" w:hAnsi="Times New Roman" w:cs="Times New Roman"/>
          <w:color w:val="000000"/>
          <w:sz w:val="24"/>
          <w:szCs w:val="24"/>
        </w:rPr>
        <w:t>its</w:t>
      </w:r>
      <w:r w:rsidR="00925108" w:rsidRPr="006358B4">
        <w:rPr>
          <w:rFonts w:ascii="Times New Roman" w:hAnsi="Times New Roman" w:cs="Times New Roman"/>
          <w:color w:val="000000"/>
          <w:sz w:val="24"/>
          <w:szCs w:val="24"/>
        </w:rPr>
        <w:t xml:space="preserve"> financial interests after that date. Pursuant to the Regulation, the Commission can only propose measures if no other procedures set out in Union legislation would allow it to protect the budget more effectively.</w:t>
      </w:r>
      <w:r w:rsidR="00AC36C8" w:rsidRPr="006358B4">
        <w:rPr>
          <w:rFonts w:ascii="Times New Roman" w:hAnsi="Times New Roman" w:cs="Times New Roman"/>
          <w:color w:val="000000"/>
          <w:sz w:val="24"/>
          <w:szCs w:val="24"/>
        </w:rPr>
        <w:t xml:space="preserve"> </w:t>
      </w:r>
      <w:r w:rsidR="005C3F23" w:rsidRPr="006358B4">
        <w:rPr>
          <w:rFonts w:ascii="Times New Roman" w:hAnsi="Times New Roman" w:cs="Times New Roman"/>
          <w:color w:val="000000"/>
          <w:sz w:val="24"/>
          <w:szCs w:val="24"/>
        </w:rPr>
        <w:t xml:space="preserve">The Commission will assess the information provided and other relevant information to determine whether </w:t>
      </w:r>
      <w:r w:rsidR="00AC36C8" w:rsidRPr="006358B4">
        <w:rPr>
          <w:rFonts w:ascii="Times New Roman" w:hAnsi="Times New Roman" w:cs="Times New Roman"/>
          <w:sz w:val="24"/>
          <w:szCs w:val="24"/>
        </w:rPr>
        <w:t xml:space="preserve">the conditions for the application of the Regulation </w:t>
      </w:r>
      <w:proofErr w:type="gramStart"/>
      <w:r w:rsidR="00AC36C8" w:rsidRPr="006358B4">
        <w:rPr>
          <w:rFonts w:ascii="Times New Roman" w:hAnsi="Times New Roman" w:cs="Times New Roman"/>
          <w:sz w:val="24"/>
          <w:szCs w:val="24"/>
        </w:rPr>
        <w:t>are</w:t>
      </w:r>
      <w:r w:rsidR="00636908" w:rsidRPr="006358B4">
        <w:rPr>
          <w:rFonts w:ascii="Times New Roman" w:hAnsi="Times New Roman" w:cs="Times New Roman"/>
          <w:sz w:val="24"/>
          <w:szCs w:val="24"/>
        </w:rPr>
        <w:t xml:space="preserve"> fu</w:t>
      </w:r>
      <w:bookmarkStart w:id="0" w:name="_GoBack"/>
      <w:bookmarkEnd w:id="0"/>
      <w:r w:rsidR="00636908" w:rsidRPr="006358B4">
        <w:rPr>
          <w:rFonts w:ascii="Times New Roman" w:hAnsi="Times New Roman" w:cs="Times New Roman"/>
          <w:sz w:val="24"/>
          <w:szCs w:val="24"/>
        </w:rPr>
        <w:t>lfilled</w:t>
      </w:r>
      <w:proofErr w:type="gramEnd"/>
      <w:r w:rsidR="00AC1214" w:rsidRPr="006358B4">
        <w:rPr>
          <w:rFonts w:ascii="Times New Roman" w:hAnsi="Times New Roman" w:cs="Times New Roman"/>
          <w:sz w:val="24"/>
          <w:szCs w:val="24"/>
        </w:rPr>
        <w:t>.</w:t>
      </w:r>
    </w:p>
    <w:p w:rsidR="00F37373" w:rsidRPr="006358B4" w:rsidRDefault="00F37373" w:rsidP="006358B4">
      <w:pPr>
        <w:jc w:val="both"/>
        <w:rPr>
          <w:rFonts w:ascii="Times New Roman" w:hAnsi="Times New Roman" w:cs="Times New Roman"/>
          <w:szCs w:val="24"/>
        </w:rPr>
      </w:pPr>
    </w:p>
    <w:p w:rsidR="00F654A9" w:rsidRDefault="00754256" w:rsidP="006358B4">
      <w:pPr>
        <w:pStyle w:val="ListParagraph"/>
        <w:ind w:left="0"/>
        <w:jc w:val="both"/>
        <w:rPr>
          <w:rFonts w:ascii="Times New Roman" w:hAnsi="Times New Roman" w:cs="Times New Roman"/>
          <w:sz w:val="24"/>
          <w:szCs w:val="24"/>
        </w:rPr>
      </w:pPr>
      <w:r w:rsidRPr="006358B4">
        <w:rPr>
          <w:rFonts w:ascii="Times New Roman" w:hAnsi="Times New Roman" w:cs="Times New Roman"/>
          <w:sz w:val="24"/>
          <w:szCs w:val="24"/>
        </w:rPr>
        <w:t xml:space="preserve">3. </w:t>
      </w:r>
      <w:r w:rsidR="00CA4443" w:rsidRPr="006358B4">
        <w:rPr>
          <w:rFonts w:ascii="Times New Roman" w:hAnsi="Times New Roman" w:cs="Times New Roman"/>
          <w:sz w:val="24"/>
          <w:szCs w:val="24"/>
        </w:rPr>
        <w:t xml:space="preserve">The Commission </w:t>
      </w:r>
      <w:r w:rsidR="00B07B2B" w:rsidRPr="006358B4">
        <w:rPr>
          <w:rFonts w:ascii="Times New Roman" w:hAnsi="Times New Roman" w:cs="Times New Roman"/>
          <w:sz w:val="24"/>
          <w:szCs w:val="24"/>
        </w:rPr>
        <w:t xml:space="preserve">is not aware of any fact suggesting that operational support provided by </w:t>
      </w:r>
      <w:r w:rsidR="002951F1" w:rsidRPr="006358B4">
        <w:rPr>
          <w:rFonts w:ascii="Times New Roman" w:hAnsi="Times New Roman" w:cs="Times New Roman"/>
          <w:sz w:val="24"/>
          <w:szCs w:val="24"/>
        </w:rPr>
        <w:t>the European Border and Coast Guard Agency (</w:t>
      </w:r>
      <w:proofErr w:type="spellStart"/>
      <w:r w:rsidR="002951F1" w:rsidRPr="006358B4">
        <w:rPr>
          <w:rFonts w:ascii="Times New Roman" w:hAnsi="Times New Roman" w:cs="Times New Roman"/>
          <w:sz w:val="24"/>
          <w:szCs w:val="24"/>
        </w:rPr>
        <w:t>Frontex</w:t>
      </w:r>
      <w:proofErr w:type="spellEnd"/>
      <w:r w:rsidR="002951F1" w:rsidRPr="006358B4">
        <w:rPr>
          <w:rFonts w:ascii="Times New Roman" w:hAnsi="Times New Roman" w:cs="Times New Roman"/>
          <w:sz w:val="24"/>
          <w:szCs w:val="24"/>
        </w:rPr>
        <w:t xml:space="preserve">) </w:t>
      </w:r>
      <w:r w:rsidR="00B07B2B" w:rsidRPr="006358B4">
        <w:rPr>
          <w:rFonts w:ascii="Times New Roman" w:hAnsi="Times New Roman" w:cs="Times New Roman"/>
          <w:sz w:val="24"/>
          <w:szCs w:val="24"/>
        </w:rPr>
        <w:t>to border management activities in Hungary constituted a violation of fundamental rights</w:t>
      </w:r>
      <w:r w:rsidR="00CA4443" w:rsidRPr="006358B4">
        <w:rPr>
          <w:rFonts w:ascii="Times New Roman" w:hAnsi="Times New Roman" w:cs="Times New Roman"/>
          <w:sz w:val="24"/>
          <w:szCs w:val="24"/>
        </w:rPr>
        <w:t>.</w:t>
      </w:r>
      <w:r w:rsidR="00CA4443" w:rsidRPr="006358B4" w:rsidDel="000A1D0B">
        <w:rPr>
          <w:rFonts w:ascii="Times New Roman" w:hAnsi="Times New Roman" w:cs="Times New Roman"/>
          <w:sz w:val="24"/>
          <w:szCs w:val="24"/>
        </w:rPr>
        <w:t xml:space="preserve"> </w:t>
      </w:r>
      <w:r w:rsidR="002A5BEB" w:rsidRPr="006358B4">
        <w:rPr>
          <w:rFonts w:ascii="Times New Roman" w:hAnsi="Times New Roman" w:cs="Times New Roman"/>
          <w:sz w:val="24"/>
          <w:szCs w:val="24"/>
        </w:rPr>
        <w:t>T</w:t>
      </w:r>
      <w:r w:rsidR="00F654A9" w:rsidRPr="006358B4">
        <w:rPr>
          <w:rFonts w:ascii="Times New Roman" w:hAnsi="Times New Roman" w:cs="Times New Roman"/>
          <w:sz w:val="24"/>
          <w:szCs w:val="24"/>
        </w:rPr>
        <w:t xml:space="preserve">he </w:t>
      </w:r>
      <w:r w:rsidR="002951F1" w:rsidRPr="006358B4">
        <w:rPr>
          <w:rFonts w:ascii="Times New Roman" w:hAnsi="Times New Roman" w:cs="Times New Roman"/>
          <w:sz w:val="24"/>
          <w:szCs w:val="24"/>
        </w:rPr>
        <w:t xml:space="preserve">Agency’s </w:t>
      </w:r>
      <w:r w:rsidR="00CA4443" w:rsidRPr="006358B4">
        <w:rPr>
          <w:rFonts w:ascii="Times New Roman" w:hAnsi="Times New Roman" w:cs="Times New Roman"/>
          <w:sz w:val="24"/>
          <w:szCs w:val="24"/>
        </w:rPr>
        <w:t>Executive Director has suspended</w:t>
      </w:r>
      <w:r w:rsidR="00B07B2B" w:rsidRPr="006358B4">
        <w:rPr>
          <w:rFonts w:ascii="Times New Roman" w:hAnsi="Times New Roman" w:cs="Times New Roman"/>
          <w:sz w:val="24"/>
          <w:szCs w:val="24"/>
        </w:rPr>
        <w:t xml:space="preserve"> </w:t>
      </w:r>
      <w:r w:rsidR="00F654A9" w:rsidRPr="006358B4">
        <w:rPr>
          <w:rFonts w:ascii="Times New Roman" w:hAnsi="Times New Roman" w:cs="Times New Roman"/>
          <w:sz w:val="24"/>
          <w:szCs w:val="24"/>
        </w:rPr>
        <w:t>operational support provided to Hungary</w:t>
      </w:r>
      <w:r w:rsidR="00B07B2B" w:rsidRPr="006358B4">
        <w:rPr>
          <w:rFonts w:ascii="Times New Roman" w:hAnsi="Times New Roman" w:cs="Times New Roman"/>
          <w:sz w:val="24"/>
          <w:szCs w:val="24"/>
        </w:rPr>
        <w:t>,</w:t>
      </w:r>
      <w:r w:rsidR="00F654A9" w:rsidRPr="006358B4">
        <w:rPr>
          <w:rFonts w:ascii="Times New Roman" w:hAnsi="Times New Roman" w:cs="Times New Roman"/>
          <w:sz w:val="24"/>
          <w:szCs w:val="24"/>
        </w:rPr>
        <w:t xml:space="preserve"> </w:t>
      </w:r>
      <w:proofErr w:type="gramStart"/>
      <w:r w:rsidR="00B07B2B" w:rsidRPr="006358B4">
        <w:rPr>
          <w:rFonts w:ascii="Times New Roman" w:hAnsi="Times New Roman" w:cs="Times New Roman"/>
          <w:sz w:val="24"/>
          <w:szCs w:val="24"/>
        </w:rPr>
        <w:t>on the basis of</w:t>
      </w:r>
      <w:proofErr w:type="gramEnd"/>
      <w:r w:rsidR="0033369A" w:rsidRPr="006358B4">
        <w:rPr>
          <w:rFonts w:ascii="Times New Roman" w:hAnsi="Times New Roman" w:cs="Times New Roman"/>
          <w:sz w:val="24"/>
          <w:szCs w:val="24"/>
        </w:rPr>
        <w:t xml:space="preserve"> Article 46(4) of Regulation (EU) 2019/1896</w:t>
      </w:r>
      <w:r w:rsidR="0033369A" w:rsidRPr="006358B4">
        <w:rPr>
          <w:rStyle w:val="FootnoteReference"/>
          <w:rFonts w:ascii="Times New Roman" w:hAnsi="Times New Roman" w:cs="Times New Roman"/>
          <w:sz w:val="24"/>
          <w:szCs w:val="24"/>
        </w:rPr>
        <w:footnoteReference w:id="3"/>
      </w:r>
      <w:r w:rsidR="0033369A" w:rsidRPr="006358B4">
        <w:rPr>
          <w:rFonts w:ascii="Times New Roman" w:hAnsi="Times New Roman" w:cs="Times New Roman"/>
          <w:sz w:val="24"/>
          <w:szCs w:val="24"/>
        </w:rPr>
        <w:t xml:space="preserve">. </w:t>
      </w:r>
      <w:r w:rsidR="00CA4443" w:rsidRPr="006358B4">
        <w:rPr>
          <w:rFonts w:ascii="Times New Roman" w:hAnsi="Times New Roman" w:cs="Times New Roman"/>
          <w:sz w:val="24"/>
          <w:szCs w:val="24"/>
        </w:rPr>
        <w:t xml:space="preserve">The Working Group </w:t>
      </w:r>
      <w:r w:rsidR="00B07B2B" w:rsidRPr="006358B4">
        <w:rPr>
          <w:rFonts w:ascii="Times New Roman" w:hAnsi="Times New Roman" w:cs="Times New Roman"/>
          <w:sz w:val="24"/>
          <w:szCs w:val="24"/>
        </w:rPr>
        <w:t xml:space="preserve">that the Honourable Members refer to </w:t>
      </w:r>
      <w:proofErr w:type="gramStart"/>
      <w:r w:rsidR="00CA4443" w:rsidRPr="006358B4">
        <w:rPr>
          <w:rFonts w:ascii="Times New Roman" w:hAnsi="Times New Roman" w:cs="Times New Roman"/>
          <w:sz w:val="24"/>
          <w:szCs w:val="24"/>
        </w:rPr>
        <w:t>was established</w:t>
      </w:r>
      <w:proofErr w:type="gramEnd"/>
      <w:r w:rsidR="00CA4443" w:rsidRPr="006358B4">
        <w:rPr>
          <w:rFonts w:ascii="Times New Roman" w:hAnsi="Times New Roman" w:cs="Times New Roman"/>
          <w:sz w:val="24"/>
          <w:szCs w:val="24"/>
        </w:rPr>
        <w:t xml:space="preserve"> by the Management Board of </w:t>
      </w:r>
      <w:proofErr w:type="spellStart"/>
      <w:r w:rsidR="00CA4443" w:rsidRPr="006358B4">
        <w:rPr>
          <w:rFonts w:ascii="Times New Roman" w:hAnsi="Times New Roman" w:cs="Times New Roman"/>
          <w:sz w:val="24"/>
          <w:szCs w:val="24"/>
        </w:rPr>
        <w:t>Frontex</w:t>
      </w:r>
      <w:proofErr w:type="spellEnd"/>
      <w:r w:rsidR="00865443" w:rsidRPr="006358B4">
        <w:rPr>
          <w:rFonts w:ascii="Times New Roman" w:hAnsi="Times New Roman" w:cs="Times New Roman"/>
          <w:sz w:val="24"/>
          <w:szCs w:val="24"/>
        </w:rPr>
        <w:t xml:space="preserve"> and carries out the tasks assig</w:t>
      </w:r>
      <w:r w:rsidR="00B07B2B" w:rsidRPr="006358B4">
        <w:rPr>
          <w:rFonts w:ascii="Times New Roman" w:hAnsi="Times New Roman" w:cs="Times New Roman"/>
          <w:sz w:val="24"/>
          <w:szCs w:val="24"/>
        </w:rPr>
        <w:t>n</w:t>
      </w:r>
      <w:r w:rsidR="00865443" w:rsidRPr="006358B4">
        <w:rPr>
          <w:rFonts w:ascii="Times New Roman" w:hAnsi="Times New Roman" w:cs="Times New Roman"/>
          <w:sz w:val="24"/>
          <w:szCs w:val="24"/>
        </w:rPr>
        <w:t>ed to it by the Board</w:t>
      </w:r>
      <w:r w:rsidR="003947BD" w:rsidRPr="006358B4">
        <w:rPr>
          <w:rFonts w:ascii="Times New Roman" w:hAnsi="Times New Roman" w:cs="Times New Roman"/>
          <w:sz w:val="24"/>
          <w:szCs w:val="24"/>
        </w:rPr>
        <w:t>.</w:t>
      </w:r>
    </w:p>
    <w:p w:rsidR="006358B4" w:rsidRPr="006358B4" w:rsidRDefault="006358B4" w:rsidP="006358B4">
      <w:pPr>
        <w:pStyle w:val="ListParagraph"/>
        <w:ind w:left="0"/>
        <w:jc w:val="both"/>
        <w:rPr>
          <w:rFonts w:ascii="Times New Roman" w:hAnsi="Times New Roman" w:cs="Times New Roman"/>
          <w:sz w:val="24"/>
          <w:szCs w:val="24"/>
        </w:rPr>
      </w:pPr>
    </w:p>
    <w:sectPr w:rsidR="006358B4" w:rsidRPr="006358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92" w:rsidRDefault="00D01192" w:rsidP="00256000">
      <w:r>
        <w:separator/>
      </w:r>
    </w:p>
  </w:endnote>
  <w:endnote w:type="continuationSeparator" w:id="0">
    <w:p w:rsidR="00D01192" w:rsidRDefault="00D01192" w:rsidP="00256000">
      <w:r>
        <w:continuationSeparator/>
      </w:r>
    </w:p>
  </w:endnote>
  <w:endnote w:type="continuationNotice" w:id="1">
    <w:p w:rsidR="00D01192" w:rsidRDefault="00D0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92" w:rsidRDefault="00D01192" w:rsidP="00256000">
      <w:r>
        <w:separator/>
      </w:r>
    </w:p>
  </w:footnote>
  <w:footnote w:type="continuationSeparator" w:id="0">
    <w:p w:rsidR="00D01192" w:rsidRDefault="00D01192" w:rsidP="00256000">
      <w:r>
        <w:continuationSeparator/>
      </w:r>
    </w:p>
  </w:footnote>
  <w:footnote w:type="continuationNotice" w:id="1">
    <w:p w:rsidR="00D01192" w:rsidRDefault="00D01192"/>
  </w:footnote>
  <w:footnote w:id="2">
    <w:p w:rsidR="00EA78F5" w:rsidRPr="00715070" w:rsidRDefault="00EA78F5" w:rsidP="00EA78F5">
      <w:pPr>
        <w:pStyle w:val="FootnoteText"/>
      </w:pPr>
      <w:r>
        <w:rPr>
          <w:rStyle w:val="FootnoteReference"/>
        </w:rPr>
        <w:footnoteRef/>
      </w:r>
      <w:r>
        <w:t xml:space="preserve"> </w:t>
      </w:r>
      <w:r w:rsidRPr="00256000">
        <w:t xml:space="preserve">Regulation (EU, </w:t>
      </w:r>
      <w:proofErr w:type="spellStart"/>
      <w:proofErr w:type="gramStart"/>
      <w:r w:rsidRPr="00256000">
        <w:t>Euratom</w:t>
      </w:r>
      <w:proofErr w:type="spellEnd"/>
      <w:proofErr w:type="gramEnd"/>
      <w:r w:rsidRPr="00256000">
        <w:t>) 2020/2092 of the European Parliament and of the Council of 16 December 2020 on a general regime of conditionality for the protection of the Union budget</w:t>
      </w:r>
      <w:r>
        <w:t xml:space="preserve">, </w:t>
      </w:r>
      <w:r w:rsidR="006358B4">
        <w:rPr>
          <w:iCs/>
        </w:rPr>
        <w:t>OJ L 433I</w:t>
      </w:r>
      <w:r w:rsidRPr="00256000">
        <w:rPr>
          <w:iCs/>
        </w:rPr>
        <w:t>, 22.12.2020</w:t>
      </w:r>
      <w:r>
        <w:rPr>
          <w:iCs/>
        </w:rPr>
        <w:t>.</w:t>
      </w:r>
    </w:p>
  </w:footnote>
  <w:footnote w:id="3">
    <w:p w:rsidR="0033369A" w:rsidRPr="0033369A" w:rsidRDefault="0033369A">
      <w:pPr>
        <w:pStyle w:val="FootnoteText"/>
        <w:rPr>
          <w:i/>
        </w:rPr>
      </w:pPr>
      <w:r>
        <w:rPr>
          <w:rStyle w:val="FootnoteReference"/>
        </w:rPr>
        <w:footnoteRef/>
      </w:r>
      <w:r>
        <w:t xml:space="preserve"> Regulation (EU) 2019/1896 of the European Parliament and of the Council of 13 November 2019 on the European Border and Coast Guard and repealing Regulations (EU) No 1052/2013 and (EU) 2016/1624, </w:t>
      </w:r>
      <w:r w:rsidR="006358B4">
        <w:rPr>
          <w:rStyle w:val="Emphasis"/>
          <w:i w:val="0"/>
        </w:rPr>
        <w:t>OJ L </w:t>
      </w:r>
      <w:r w:rsidRPr="0033369A">
        <w:rPr>
          <w:rStyle w:val="Emphasis"/>
          <w:i w:val="0"/>
        </w:rPr>
        <w:t>295, 14.11.2019</w:t>
      </w:r>
      <w:r w:rsidR="00D669EC">
        <w:rPr>
          <w:rStyle w:val="Emphasis"/>
          <w:i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4E" w:rsidRDefault="0051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5FB5"/>
    <w:multiLevelType w:val="hybridMultilevel"/>
    <w:tmpl w:val="DDEE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4D6965"/>
    <w:multiLevelType w:val="hybridMultilevel"/>
    <w:tmpl w:val="0868BE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37BB6"/>
    <w:rsid w:val="000923FB"/>
    <w:rsid w:val="000A1D0B"/>
    <w:rsid w:val="000F23ED"/>
    <w:rsid w:val="000F5700"/>
    <w:rsid w:val="0010712D"/>
    <w:rsid w:val="00113C6D"/>
    <w:rsid w:val="0011661F"/>
    <w:rsid w:val="00163E28"/>
    <w:rsid w:val="001E5520"/>
    <w:rsid w:val="00244F26"/>
    <w:rsid w:val="00256000"/>
    <w:rsid w:val="002951F1"/>
    <w:rsid w:val="002A5BEB"/>
    <w:rsid w:val="0033369A"/>
    <w:rsid w:val="00340F6A"/>
    <w:rsid w:val="003709D4"/>
    <w:rsid w:val="003947BD"/>
    <w:rsid w:val="003C55DE"/>
    <w:rsid w:val="003D5257"/>
    <w:rsid w:val="0042434F"/>
    <w:rsid w:val="0045277B"/>
    <w:rsid w:val="0049593B"/>
    <w:rsid w:val="004C6CB7"/>
    <w:rsid w:val="0051264E"/>
    <w:rsid w:val="00527E3C"/>
    <w:rsid w:val="00554861"/>
    <w:rsid w:val="00567A9A"/>
    <w:rsid w:val="005828A2"/>
    <w:rsid w:val="005A7A91"/>
    <w:rsid w:val="005C3F23"/>
    <w:rsid w:val="005E3356"/>
    <w:rsid w:val="005F60DA"/>
    <w:rsid w:val="00630B5D"/>
    <w:rsid w:val="006358B4"/>
    <w:rsid w:val="00636908"/>
    <w:rsid w:val="00662776"/>
    <w:rsid w:val="00686A3E"/>
    <w:rsid w:val="006C1215"/>
    <w:rsid w:val="006F5219"/>
    <w:rsid w:val="00711EBF"/>
    <w:rsid w:val="00715070"/>
    <w:rsid w:val="007155C7"/>
    <w:rsid w:val="00720A3B"/>
    <w:rsid w:val="00751B81"/>
    <w:rsid w:val="00754256"/>
    <w:rsid w:val="00865443"/>
    <w:rsid w:val="008E09B6"/>
    <w:rsid w:val="00925108"/>
    <w:rsid w:val="00932FBC"/>
    <w:rsid w:val="00950C37"/>
    <w:rsid w:val="009C3648"/>
    <w:rsid w:val="009F5AA8"/>
    <w:rsid w:val="00A02955"/>
    <w:rsid w:val="00A6029C"/>
    <w:rsid w:val="00AC1214"/>
    <w:rsid w:val="00AC36C8"/>
    <w:rsid w:val="00AE18FD"/>
    <w:rsid w:val="00B07B2B"/>
    <w:rsid w:val="00B12D23"/>
    <w:rsid w:val="00B26066"/>
    <w:rsid w:val="00B42665"/>
    <w:rsid w:val="00B62D6D"/>
    <w:rsid w:val="00B66CFF"/>
    <w:rsid w:val="00BB6650"/>
    <w:rsid w:val="00C13273"/>
    <w:rsid w:val="00C541B1"/>
    <w:rsid w:val="00CA3214"/>
    <w:rsid w:val="00CA4443"/>
    <w:rsid w:val="00CC5D35"/>
    <w:rsid w:val="00CE0F03"/>
    <w:rsid w:val="00D01192"/>
    <w:rsid w:val="00D05122"/>
    <w:rsid w:val="00D26B4D"/>
    <w:rsid w:val="00D32A29"/>
    <w:rsid w:val="00D45984"/>
    <w:rsid w:val="00D66388"/>
    <w:rsid w:val="00D669EC"/>
    <w:rsid w:val="00D87D06"/>
    <w:rsid w:val="00DA3800"/>
    <w:rsid w:val="00DB780D"/>
    <w:rsid w:val="00DC3EBB"/>
    <w:rsid w:val="00E3423C"/>
    <w:rsid w:val="00E57507"/>
    <w:rsid w:val="00E93F58"/>
    <w:rsid w:val="00EA2F58"/>
    <w:rsid w:val="00EA78F5"/>
    <w:rsid w:val="00ED14A1"/>
    <w:rsid w:val="00F146F4"/>
    <w:rsid w:val="00F365F4"/>
    <w:rsid w:val="00F37373"/>
    <w:rsid w:val="00F56FE9"/>
    <w:rsid w:val="00F654A9"/>
    <w:rsid w:val="00F77255"/>
    <w:rsid w:val="00F852EE"/>
    <w:rsid w:val="00FA347A"/>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6000"/>
    <w:rPr>
      <w:sz w:val="20"/>
      <w:szCs w:val="20"/>
    </w:rPr>
  </w:style>
  <w:style w:type="character" w:customStyle="1" w:styleId="FootnoteTextChar">
    <w:name w:val="Footnote Text Char"/>
    <w:basedOn w:val="DefaultParagraphFont"/>
    <w:link w:val="FootnoteText"/>
    <w:uiPriority w:val="99"/>
    <w:semiHidden/>
    <w:rsid w:val="00256000"/>
    <w:rPr>
      <w:sz w:val="20"/>
      <w:szCs w:val="20"/>
    </w:rPr>
  </w:style>
  <w:style w:type="character" w:styleId="FootnoteReference">
    <w:name w:val="footnote reference"/>
    <w:basedOn w:val="DefaultParagraphFont"/>
    <w:uiPriority w:val="99"/>
    <w:semiHidden/>
    <w:unhideWhenUsed/>
    <w:rsid w:val="00256000"/>
    <w:rPr>
      <w:vertAlign w:val="superscript"/>
    </w:rPr>
  </w:style>
  <w:style w:type="paragraph" w:styleId="NormalWeb">
    <w:name w:val="Normal (Web)"/>
    <w:basedOn w:val="Normal"/>
    <w:uiPriority w:val="99"/>
    <w:semiHidden/>
    <w:unhideWhenUsed/>
    <w:rsid w:val="00256000"/>
    <w:rPr>
      <w:rFonts w:ascii="Times New Roman" w:hAnsi="Times New Roman" w:cs="Times New Roman"/>
      <w:szCs w:val="24"/>
    </w:rPr>
  </w:style>
  <w:style w:type="paragraph" w:styleId="ListParagraph">
    <w:name w:val="List Paragraph"/>
    <w:basedOn w:val="Normal"/>
    <w:uiPriority w:val="34"/>
    <w:qFormat/>
    <w:rsid w:val="00F654A9"/>
    <w:pPr>
      <w:ind w:left="720"/>
    </w:pPr>
    <w:rPr>
      <w:rFonts w:ascii="Calibri" w:hAnsi="Calibri" w:cs="Calibri"/>
      <w:sz w:val="22"/>
      <w:lang w:eastAsia="en-GB"/>
    </w:rPr>
  </w:style>
  <w:style w:type="character" w:styleId="Emphasis">
    <w:name w:val="Emphasis"/>
    <w:basedOn w:val="DefaultParagraphFont"/>
    <w:uiPriority w:val="20"/>
    <w:qFormat/>
    <w:rsid w:val="0033369A"/>
    <w:rPr>
      <w:i/>
      <w:iCs/>
    </w:rPr>
  </w:style>
  <w:style w:type="paragraph" w:styleId="BalloonText">
    <w:name w:val="Balloon Text"/>
    <w:basedOn w:val="Normal"/>
    <w:link w:val="BalloonTextChar"/>
    <w:uiPriority w:val="99"/>
    <w:semiHidden/>
    <w:unhideWhenUsed/>
    <w:rsid w:val="00113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6D"/>
    <w:rPr>
      <w:rFonts w:ascii="Segoe UI" w:hAnsi="Segoe UI" w:cs="Segoe UI"/>
      <w:sz w:val="18"/>
      <w:szCs w:val="18"/>
    </w:rPr>
  </w:style>
  <w:style w:type="paragraph" w:customStyle="1" w:styleId="Arial10">
    <w:name w:val="Arial10"/>
    <w:qFormat/>
    <w:rsid w:val="00B12D23"/>
    <w:rPr>
      <w:rFonts w:ascii="Arial" w:eastAsia="Times New Roman" w:hAnsi="Arial" w:cs="Times New Roman"/>
      <w:sz w:val="20"/>
      <w:szCs w:val="20"/>
      <w:lang w:eastAsia="en-GB"/>
    </w:rPr>
  </w:style>
  <w:style w:type="paragraph" w:customStyle="1" w:styleId="Arial10After10">
    <w:name w:val="Arial10After10"/>
    <w:basedOn w:val="Arial10"/>
    <w:qFormat/>
    <w:rsid w:val="00B12D23"/>
    <w:pPr>
      <w:spacing w:after="200"/>
    </w:pPr>
  </w:style>
  <w:style w:type="paragraph" w:customStyle="1" w:styleId="Subject">
    <w:name w:val="Subject"/>
    <w:basedOn w:val="Arial10"/>
    <w:qFormat/>
    <w:rsid w:val="00B12D23"/>
    <w:pPr>
      <w:tabs>
        <w:tab w:val="left" w:pos="1134"/>
      </w:tabs>
      <w:spacing w:after="240"/>
      <w:ind w:left="1134" w:hanging="1134"/>
    </w:pPr>
  </w:style>
  <w:style w:type="paragraph" w:customStyle="1" w:styleId="Body">
    <w:name w:val="Body"/>
    <w:qFormat/>
    <w:rsid w:val="00B12D23"/>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B12D23"/>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character" w:customStyle="1" w:styleId="Bold">
    <w:name w:val="Bold"/>
    <w:basedOn w:val="DefaultParagraphFont"/>
    <w:uiPriority w:val="1"/>
    <w:qFormat/>
    <w:rsid w:val="00B12D23"/>
    <w:rPr>
      <w:rFonts w:ascii="Arial" w:hAnsi="Arial" w:cs="Arial" w:hint="default"/>
      <w:b/>
      <w:bCs w:val="0"/>
      <w:sz w:val="20"/>
    </w:rPr>
  </w:style>
  <w:style w:type="character" w:styleId="CommentReference">
    <w:name w:val="annotation reference"/>
    <w:basedOn w:val="DefaultParagraphFont"/>
    <w:uiPriority w:val="99"/>
    <w:semiHidden/>
    <w:unhideWhenUsed/>
    <w:rsid w:val="00F37373"/>
    <w:rPr>
      <w:sz w:val="16"/>
      <w:szCs w:val="16"/>
    </w:rPr>
  </w:style>
  <w:style w:type="paragraph" w:styleId="CommentText">
    <w:name w:val="annotation text"/>
    <w:basedOn w:val="Normal"/>
    <w:link w:val="CommentTextChar"/>
    <w:uiPriority w:val="99"/>
    <w:semiHidden/>
    <w:unhideWhenUsed/>
    <w:rsid w:val="00F37373"/>
    <w:rPr>
      <w:sz w:val="20"/>
      <w:szCs w:val="20"/>
    </w:rPr>
  </w:style>
  <w:style w:type="character" w:customStyle="1" w:styleId="CommentTextChar">
    <w:name w:val="Comment Text Char"/>
    <w:basedOn w:val="DefaultParagraphFont"/>
    <w:link w:val="CommentText"/>
    <w:uiPriority w:val="99"/>
    <w:semiHidden/>
    <w:rsid w:val="00F37373"/>
    <w:rPr>
      <w:sz w:val="20"/>
      <w:szCs w:val="20"/>
    </w:rPr>
  </w:style>
  <w:style w:type="paragraph" w:styleId="CommentSubject">
    <w:name w:val="annotation subject"/>
    <w:basedOn w:val="CommentText"/>
    <w:next w:val="CommentText"/>
    <w:link w:val="CommentSubjectChar"/>
    <w:uiPriority w:val="99"/>
    <w:semiHidden/>
    <w:unhideWhenUsed/>
    <w:rsid w:val="00F37373"/>
    <w:rPr>
      <w:b/>
      <w:bCs/>
    </w:rPr>
  </w:style>
  <w:style w:type="character" w:customStyle="1" w:styleId="CommentSubjectChar">
    <w:name w:val="Comment Subject Char"/>
    <w:basedOn w:val="CommentTextChar"/>
    <w:link w:val="CommentSubject"/>
    <w:uiPriority w:val="99"/>
    <w:semiHidden/>
    <w:rsid w:val="00F37373"/>
    <w:rPr>
      <w:b/>
      <w:bCs/>
      <w:sz w:val="20"/>
      <w:szCs w:val="20"/>
    </w:rPr>
  </w:style>
  <w:style w:type="paragraph" w:styleId="Header">
    <w:name w:val="header"/>
    <w:basedOn w:val="Normal"/>
    <w:link w:val="HeaderChar"/>
    <w:uiPriority w:val="99"/>
    <w:unhideWhenUsed/>
    <w:rsid w:val="00FA347A"/>
    <w:pPr>
      <w:tabs>
        <w:tab w:val="center" w:pos="4513"/>
        <w:tab w:val="right" w:pos="9026"/>
      </w:tabs>
    </w:pPr>
  </w:style>
  <w:style w:type="character" w:customStyle="1" w:styleId="HeaderChar">
    <w:name w:val="Header Char"/>
    <w:basedOn w:val="DefaultParagraphFont"/>
    <w:link w:val="Header"/>
    <w:uiPriority w:val="99"/>
    <w:rsid w:val="00FA347A"/>
    <w:rPr>
      <w:sz w:val="24"/>
    </w:rPr>
  </w:style>
  <w:style w:type="paragraph" w:styleId="Footer">
    <w:name w:val="footer"/>
    <w:basedOn w:val="Normal"/>
    <w:link w:val="FooterChar"/>
    <w:uiPriority w:val="99"/>
    <w:unhideWhenUsed/>
    <w:rsid w:val="00FA347A"/>
    <w:pPr>
      <w:tabs>
        <w:tab w:val="center" w:pos="4513"/>
        <w:tab w:val="right" w:pos="9026"/>
      </w:tabs>
    </w:pPr>
  </w:style>
  <w:style w:type="character" w:customStyle="1" w:styleId="FooterChar">
    <w:name w:val="Footer Char"/>
    <w:basedOn w:val="DefaultParagraphFont"/>
    <w:link w:val="Footer"/>
    <w:uiPriority w:val="99"/>
    <w:rsid w:val="00FA3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75">
      <w:bodyDiv w:val="1"/>
      <w:marLeft w:val="0"/>
      <w:marRight w:val="0"/>
      <w:marTop w:val="0"/>
      <w:marBottom w:val="0"/>
      <w:divBdr>
        <w:top w:val="none" w:sz="0" w:space="0" w:color="auto"/>
        <w:left w:val="none" w:sz="0" w:space="0" w:color="auto"/>
        <w:bottom w:val="none" w:sz="0" w:space="0" w:color="auto"/>
        <w:right w:val="none" w:sz="0" w:space="0" w:color="auto"/>
      </w:divBdr>
    </w:div>
    <w:div w:id="739984902">
      <w:bodyDiv w:val="1"/>
      <w:marLeft w:val="0"/>
      <w:marRight w:val="0"/>
      <w:marTop w:val="0"/>
      <w:marBottom w:val="0"/>
      <w:divBdr>
        <w:top w:val="none" w:sz="0" w:space="0" w:color="auto"/>
        <w:left w:val="none" w:sz="0" w:space="0" w:color="auto"/>
        <w:bottom w:val="none" w:sz="0" w:space="0" w:color="auto"/>
        <w:right w:val="none" w:sz="0" w:space="0" w:color="auto"/>
      </w:divBdr>
    </w:div>
    <w:div w:id="1543249135">
      <w:bodyDiv w:val="1"/>
      <w:marLeft w:val="0"/>
      <w:marRight w:val="0"/>
      <w:marTop w:val="0"/>
      <w:marBottom w:val="0"/>
      <w:divBdr>
        <w:top w:val="none" w:sz="0" w:space="0" w:color="auto"/>
        <w:left w:val="none" w:sz="0" w:space="0" w:color="auto"/>
        <w:bottom w:val="none" w:sz="0" w:space="0" w:color="auto"/>
        <w:right w:val="none" w:sz="0" w:space="0" w:color="auto"/>
      </w:divBdr>
    </w:div>
    <w:div w:id="20718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1551</Characters>
  <Application>Microsoft Office Word</Application>
  <DocSecurity>0</DocSecurity>
  <Lines>30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2021-05-07T09:26:00Z</dcterms:created>
  <dcterms:modified xsi:type="dcterms:W3CDTF">2021-05-07T09:26:00Z</dcterms:modified>
  <cp:revision>1</cp:revision>
</cp:coreProperties>
</file>